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97D2D" w14:textId="77777777" w:rsidR="00373041" w:rsidRDefault="00373041" w:rsidP="00373041">
      <w:pPr>
        <w:pStyle w:val="ListParagraph"/>
        <w:ind w:left="0"/>
        <w:jc w:val="center"/>
        <w:rPr>
          <w:rFonts w:ascii="Sylfaen" w:hAnsi="Sylfaen"/>
          <w:b/>
          <w:bCs/>
          <w:sz w:val="24"/>
          <w:szCs w:val="24"/>
          <w:lang w:val="ka-GE"/>
        </w:rPr>
      </w:pPr>
      <w:bookmarkStart w:id="0" w:name="_Hlk73951171"/>
      <w:r>
        <w:rPr>
          <w:rFonts w:ascii="Sylfaen" w:hAnsi="Sylfaen"/>
          <w:b/>
          <w:bCs/>
          <w:sz w:val="24"/>
          <w:szCs w:val="24"/>
          <w:lang w:val="ka-GE"/>
        </w:rPr>
        <w:t xml:space="preserve">საინფორმაციო სემინარი </w:t>
      </w:r>
    </w:p>
    <w:p w14:paraId="61DDECD2" w14:textId="75D424ED" w:rsidR="00FE1DD5" w:rsidRPr="00373041" w:rsidRDefault="00FE1DD5" w:rsidP="00373041">
      <w:pPr>
        <w:rPr>
          <w:rFonts w:ascii="Sylfaen" w:hAnsi="Sylfaen"/>
          <w:b/>
          <w:bCs/>
          <w:sz w:val="24"/>
          <w:szCs w:val="24"/>
          <w:lang w:val="ka-GE"/>
        </w:rPr>
      </w:pPr>
      <w:r w:rsidRPr="00373041">
        <w:rPr>
          <w:rFonts w:ascii="Sylfaen" w:hAnsi="Sylfaen"/>
          <w:b/>
          <w:bCs/>
          <w:sz w:val="24"/>
          <w:szCs w:val="24"/>
          <w:lang w:val="ka-GE"/>
        </w:rPr>
        <w:t>“ ტურიზმის სფეროში</w:t>
      </w:r>
      <w:r w:rsidR="00373041" w:rsidRPr="00373041">
        <w:rPr>
          <w:rFonts w:ascii="Sylfaen" w:hAnsi="Sylfaen"/>
          <w:b/>
          <w:bCs/>
          <w:sz w:val="24"/>
          <w:szCs w:val="24"/>
          <w:lang w:val="ka-GE"/>
        </w:rPr>
        <w:t xml:space="preserve"> უსაფრთხოების სტადარტები   - საერთაშორისო გამოცდილება</w:t>
      </w:r>
      <w:r w:rsidRPr="00373041">
        <w:rPr>
          <w:rFonts w:ascii="Sylfaen" w:hAnsi="Sylfaen"/>
          <w:b/>
          <w:bCs/>
          <w:sz w:val="24"/>
          <w:szCs w:val="24"/>
          <w:lang w:val="ka-GE"/>
        </w:rPr>
        <w:t>”</w:t>
      </w:r>
      <w:bookmarkEnd w:id="0"/>
    </w:p>
    <w:p w14:paraId="19D32C07" w14:textId="77777777" w:rsidR="00FE1DD5" w:rsidRPr="00100D12" w:rsidRDefault="00FE1DD5" w:rsidP="00F8790F">
      <w:pPr>
        <w:pStyle w:val="ListParagraph"/>
        <w:jc w:val="both"/>
        <w:rPr>
          <w:b/>
          <w:bCs/>
          <w:lang w:val="ka-GE"/>
        </w:rPr>
      </w:pPr>
    </w:p>
    <w:p w14:paraId="554CC60F" w14:textId="338FC920" w:rsidR="00FE1DD5" w:rsidRPr="0027538A" w:rsidRDefault="00FE1DD5" w:rsidP="00F8790F">
      <w:pPr>
        <w:jc w:val="both"/>
        <w:rPr>
          <w:rFonts w:ascii="Sylfaen" w:hAnsi="Sylfaen"/>
          <w:lang w:val="ka-GE"/>
        </w:rPr>
      </w:pPr>
      <w:r w:rsidRPr="00567EB6">
        <w:rPr>
          <w:rFonts w:ascii="Sylfaen" w:hAnsi="Sylfaen"/>
          <w:lang w:val="ka-GE"/>
        </w:rPr>
        <w:t xml:space="preserve">ორგანიზაცია </w:t>
      </w:r>
      <w:r w:rsidR="00E91DCD" w:rsidRPr="00E91DCD">
        <w:rPr>
          <w:rFonts w:ascii="Sylfaen" w:hAnsi="Sylfaen"/>
          <w:lang w:val="ka-GE"/>
        </w:rPr>
        <w:t xml:space="preserve"> “StaySafeHospi</w:t>
      </w:r>
      <w:r w:rsidR="0027538A" w:rsidRPr="00373041">
        <w:rPr>
          <w:rFonts w:ascii="Sylfaen" w:hAnsi="Sylfaen"/>
          <w:lang w:val="ka-GE"/>
        </w:rPr>
        <w:t xml:space="preserve">tality </w:t>
      </w:r>
      <w:r w:rsidR="00E91DCD" w:rsidRPr="00E91DCD">
        <w:rPr>
          <w:rFonts w:ascii="Sylfaen" w:hAnsi="Sylfaen"/>
          <w:lang w:val="ka-GE"/>
        </w:rPr>
        <w:t xml:space="preserve"> Georgia” </w:t>
      </w:r>
      <w:r w:rsidRPr="00567EB6">
        <w:rPr>
          <w:rFonts w:ascii="Sylfaen" w:hAnsi="Sylfaen"/>
          <w:lang w:val="ka-GE"/>
        </w:rPr>
        <w:t xml:space="preserve"> ტურიზმის სფეროს წარმომადგენლებისთვის</w:t>
      </w:r>
      <w:r w:rsidR="00E91DCD" w:rsidRPr="0027538A">
        <w:rPr>
          <w:rFonts w:ascii="Sylfaen" w:hAnsi="Sylfaen"/>
          <w:lang w:val="ka-GE"/>
        </w:rPr>
        <w:t xml:space="preserve"> (</w:t>
      </w:r>
      <w:r w:rsidR="00E91DCD">
        <w:rPr>
          <w:rFonts w:ascii="Sylfaen" w:hAnsi="Sylfaen"/>
          <w:lang w:val="ka-GE"/>
        </w:rPr>
        <w:t>სასტუმრო და რესტორნის სექტორი)</w:t>
      </w:r>
      <w:r w:rsidRPr="00567EB6">
        <w:rPr>
          <w:rFonts w:ascii="Sylfaen" w:hAnsi="Sylfaen"/>
          <w:lang w:val="ka-GE"/>
        </w:rPr>
        <w:t xml:space="preserve"> </w:t>
      </w:r>
      <w:r w:rsidR="00E91DCD">
        <w:rPr>
          <w:rFonts w:ascii="Sylfaen" w:hAnsi="Sylfaen"/>
          <w:lang w:val="ka-GE"/>
        </w:rPr>
        <w:t xml:space="preserve">ატარებს საინფორმაციო სემინარს </w:t>
      </w:r>
      <w:r w:rsidR="0027538A">
        <w:rPr>
          <w:rFonts w:ascii="Sylfaen" w:hAnsi="Sylfaen"/>
          <w:lang w:val="ka-GE"/>
        </w:rPr>
        <w:t>/ პრეზენტაციას</w:t>
      </w:r>
      <w:r w:rsidR="0027538A" w:rsidRPr="00373041">
        <w:rPr>
          <w:rFonts w:ascii="Sylfaen" w:hAnsi="Sylfaen"/>
          <w:lang w:val="ka-GE"/>
        </w:rPr>
        <w:t xml:space="preserve"> </w:t>
      </w:r>
      <w:r w:rsidR="0027538A">
        <w:rPr>
          <w:rFonts w:ascii="Sylfaen" w:hAnsi="Sylfaen"/>
          <w:lang w:val="ka-GE"/>
        </w:rPr>
        <w:t>ქ. ბათუმში</w:t>
      </w:r>
      <w:r w:rsidR="00373041">
        <w:rPr>
          <w:rFonts w:ascii="Sylfaen" w:hAnsi="Sylfaen"/>
          <w:lang w:val="ka-GE"/>
        </w:rPr>
        <w:t>.</w:t>
      </w:r>
    </w:p>
    <w:p w14:paraId="721387B1" w14:textId="77777777" w:rsidR="00F8790F" w:rsidRPr="00567EB6" w:rsidRDefault="00F8790F" w:rsidP="00F8790F">
      <w:pPr>
        <w:jc w:val="both"/>
        <w:rPr>
          <w:rFonts w:ascii="Sylfaen" w:hAnsi="Sylfaen"/>
          <w:lang w:val="ka-GE"/>
        </w:rPr>
      </w:pPr>
      <w:r>
        <w:rPr>
          <w:rFonts w:ascii="Sylfaen" w:hAnsi="Sylfaen"/>
          <w:lang w:val="ka-GE"/>
        </w:rPr>
        <w:t xml:space="preserve">თანამედროვე მსოფლიოში უსაფრთხოების საკითხებს მნიშნველოვანი ყურადღება ეთმობა. ეს განსაკუთრებით მნიშნველოვანია ტურიზმის სექტორისთვის, რომელიც სერვისზე ორიენტირებული ინდუსტრიაა და სერვისის ხარისხს, სანდოობას დღესდღეობით მნიშნველოვნად განაპიროებებს  ის თუ რამდენად კარგადაა მოგვარებული ქვეყანაშიც და კონკრეტულ ტურისტულ ობიექტებშიც უსაფრთხოების სტანდარტები. </w:t>
      </w:r>
    </w:p>
    <w:p w14:paraId="28190E9D" w14:textId="21422AC0" w:rsidR="00E91DCD" w:rsidRDefault="00E91DCD" w:rsidP="00F8790F">
      <w:pPr>
        <w:jc w:val="both"/>
        <w:rPr>
          <w:rFonts w:ascii="Sylfaen" w:hAnsi="Sylfaen"/>
          <w:lang w:val="ka-GE"/>
        </w:rPr>
      </w:pPr>
      <w:r w:rsidRPr="00E91DCD">
        <w:rPr>
          <w:rFonts w:ascii="Sylfaen" w:hAnsi="Sylfaen"/>
          <w:lang w:val="ka-GE"/>
        </w:rPr>
        <w:t>“StaySafeHospita</w:t>
      </w:r>
      <w:r w:rsidR="00373041" w:rsidRPr="00373041">
        <w:rPr>
          <w:rFonts w:ascii="Sylfaen" w:hAnsi="Sylfaen"/>
          <w:lang w:val="ka-GE"/>
        </w:rPr>
        <w:t>lity</w:t>
      </w:r>
      <w:r w:rsidRPr="00E91DCD">
        <w:rPr>
          <w:rFonts w:ascii="Sylfaen" w:hAnsi="Sylfaen"/>
          <w:lang w:val="ka-GE"/>
        </w:rPr>
        <w:t xml:space="preserve"> Georgia” </w:t>
      </w:r>
      <w:r w:rsidRPr="00567EB6">
        <w:rPr>
          <w:rFonts w:ascii="Sylfaen" w:hAnsi="Sylfaen"/>
          <w:lang w:val="ka-GE"/>
        </w:rPr>
        <w:t xml:space="preserve"> </w:t>
      </w:r>
      <w:r>
        <w:rPr>
          <w:rFonts w:ascii="Sylfaen" w:hAnsi="Sylfaen"/>
          <w:lang w:val="ka-GE"/>
        </w:rPr>
        <w:t xml:space="preserve">წარმოადგენს შვედურ/ბრიტანული კომპანიის </w:t>
      </w:r>
      <w:r w:rsidRPr="0068006E">
        <w:rPr>
          <w:rFonts w:ascii="Sylfaen" w:hAnsi="Sylfaen"/>
          <w:lang w:val="ka-GE"/>
        </w:rPr>
        <w:t>StaySafe</w:t>
      </w:r>
      <w:r w:rsidRPr="00E91DCD">
        <w:rPr>
          <w:rFonts w:ascii="Sylfaen" w:hAnsi="Sylfaen"/>
          <w:lang w:val="ka-GE"/>
        </w:rPr>
        <w:t xml:space="preserve"> Hospitality </w:t>
      </w:r>
      <w:r w:rsidRPr="0068006E">
        <w:rPr>
          <w:rFonts w:ascii="Sylfaen" w:hAnsi="Sylfaen"/>
          <w:lang w:val="ka-GE"/>
        </w:rPr>
        <w:t>&amp; GoFast Hospitality Solutions</w:t>
      </w:r>
      <w:r w:rsidRPr="00E91DCD">
        <w:rPr>
          <w:rFonts w:ascii="Sylfaen" w:hAnsi="Sylfaen"/>
          <w:lang w:val="ka-GE"/>
        </w:rPr>
        <w:t xml:space="preserve"> (</w:t>
      </w:r>
      <w:hyperlink r:id="rId5" w:history="1">
        <w:r w:rsidRPr="00E91DCD">
          <w:rPr>
            <w:rStyle w:val="Hyperlink"/>
            <w:rFonts w:ascii="Sylfaen" w:hAnsi="Sylfaen"/>
            <w:lang w:val="ka-GE"/>
          </w:rPr>
          <w:t>www.staysafehospitality.com</w:t>
        </w:r>
      </w:hyperlink>
      <w:r w:rsidRPr="00E91DCD">
        <w:rPr>
          <w:rFonts w:ascii="Sylfaen" w:hAnsi="Sylfaen"/>
          <w:lang w:val="ka-GE"/>
        </w:rPr>
        <w:t xml:space="preserve">) </w:t>
      </w:r>
      <w:r>
        <w:rPr>
          <w:rFonts w:ascii="Sylfaen" w:hAnsi="Sylfaen"/>
          <w:lang w:val="ka-GE"/>
        </w:rPr>
        <w:t xml:space="preserve">წარმომადგენელი საქართველოში. </w:t>
      </w:r>
      <w:r w:rsidRPr="00E91DCD">
        <w:rPr>
          <w:rFonts w:ascii="Sylfaen" w:hAnsi="Sylfaen"/>
          <w:lang w:val="ka-GE"/>
        </w:rPr>
        <w:t xml:space="preserve">  </w:t>
      </w:r>
      <w:r>
        <w:rPr>
          <w:rFonts w:ascii="Sylfaen" w:hAnsi="Sylfaen"/>
          <w:lang w:val="ka-GE"/>
        </w:rPr>
        <w:t xml:space="preserve">უცხოელ პარტნიორებთან ერთად ახლო მომავალში დაგეგმილია ქართულ ბაზარზე შემდეგი </w:t>
      </w:r>
      <w:r w:rsidR="0027538A">
        <w:rPr>
          <w:rFonts w:ascii="Sylfaen" w:hAnsi="Sylfaen"/>
          <w:lang w:val="ka-GE"/>
        </w:rPr>
        <w:t xml:space="preserve">ძირითადი </w:t>
      </w:r>
      <w:r>
        <w:rPr>
          <w:rFonts w:ascii="Sylfaen" w:hAnsi="Sylfaen"/>
          <w:lang w:val="ka-GE"/>
        </w:rPr>
        <w:t xml:space="preserve">სერვისების </w:t>
      </w:r>
      <w:r w:rsidR="00F8790F">
        <w:rPr>
          <w:rFonts w:ascii="Sylfaen" w:hAnsi="Sylfaen"/>
          <w:lang w:val="ka-GE"/>
        </w:rPr>
        <w:t>შეთავაზება:</w:t>
      </w:r>
    </w:p>
    <w:p w14:paraId="155EAF62" w14:textId="1A31A1CD" w:rsidR="0027538A" w:rsidRPr="0027538A" w:rsidRDefault="0027538A" w:rsidP="0027538A">
      <w:pPr>
        <w:pStyle w:val="ListParagraph"/>
        <w:numPr>
          <w:ilvl w:val="0"/>
          <w:numId w:val="6"/>
        </w:numPr>
        <w:jc w:val="both"/>
        <w:rPr>
          <w:rFonts w:ascii="Sylfaen" w:hAnsi="Sylfaen"/>
          <w:lang w:val="ka-GE"/>
        </w:rPr>
      </w:pPr>
      <w:r w:rsidRPr="0027538A">
        <w:rPr>
          <w:rFonts w:ascii="Sylfaen" w:hAnsi="Sylfaen"/>
          <w:lang w:val="ka-GE"/>
        </w:rPr>
        <w:t xml:space="preserve">უსაფრთხოების და დაცვის კუთხით </w:t>
      </w:r>
      <w:r>
        <w:rPr>
          <w:rFonts w:ascii="Sylfaen" w:hAnsi="Sylfaen"/>
          <w:lang w:val="ka-GE"/>
        </w:rPr>
        <w:t xml:space="preserve">კომპანიაში (სასტუმრო და ა.შ.) </w:t>
      </w:r>
      <w:r w:rsidRPr="0027538A">
        <w:rPr>
          <w:rFonts w:ascii="Sylfaen" w:hAnsi="Sylfaen"/>
          <w:lang w:val="ka-GE"/>
        </w:rPr>
        <w:t>არსებული სიტუაციის ანალიზი</w:t>
      </w:r>
      <w:r>
        <w:rPr>
          <w:rFonts w:ascii="Sylfaen" w:hAnsi="Sylfaen"/>
          <w:lang w:val="ka-GE"/>
        </w:rPr>
        <w:t>,</w:t>
      </w:r>
      <w:r w:rsidRPr="0027538A">
        <w:rPr>
          <w:rFonts w:ascii="Sylfaen" w:hAnsi="Sylfaen"/>
          <w:lang w:val="ka-GE"/>
        </w:rPr>
        <w:t xml:space="preserve"> შეფასება და შესაბამისი რეკომენდაციები</w:t>
      </w:r>
      <w:r>
        <w:rPr>
          <w:rFonts w:ascii="Sylfaen" w:hAnsi="Sylfaen"/>
          <w:lang w:val="ka-GE"/>
        </w:rPr>
        <w:t>ს შემუშავება</w:t>
      </w:r>
    </w:p>
    <w:p w14:paraId="6C7AF267" w14:textId="28ADC7BC" w:rsidR="0027538A" w:rsidRDefault="0027538A" w:rsidP="0027538A">
      <w:pPr>
        <w:pStyle w:val="ListParagraph"/>
        <w:numPr>
          <w:ilvl w:val="0"/>
          <w:numId w:val="6"/>
        </w:numPr>
        <w:jc w:val="both"/>
        <w:rPr>
          <w:rFonts w:ascii="Sylfaen" w:hAnsi="Sylfaen"/>
          <w:lang w:val="ka-GE"/>
        </w:rPr>
      </w:pPr>
      <w:r w:rsidRPr="0027538A">
        <w:rPr>
          <w:rFonts w:ascii="Sylfaen" w:hAnsi="Sylfaen"/>
          <w:lang w:val="ka-GE"/>
        </w:rPr>
        <w:t>საერთაშორისო სერთიფიცირება</w:t>
      </w:r>
      <w:r>
        <w:rPr>
          <w:rFonts w:ascii="Sylfaen" w:hAnsi="Sylfaen"/>
          <w:lang w:val="ka-GE"/>
        </w:rPr>
        <w:t xml:space="preserve">  - </w:t>
      </w:r>
      <w:r w:rsidRPr="0027538A">
        <w:rPr>
          <w:rFonts w:ascii="Sylfaen" w:hAnsi="Sylfaen"/>
          <w:lang w:val="ka-GE"/>
        </w:rPr>
        <w:t>StaySafe  Hospitality</w:t>
      </w:r>
      <w:r>
        <w:rPr>
          <w:rFonts w:ascii="Sylfaen" w:hAnsi="Sylfaen"/>
          <w:lang w:val="ka-GE"/>
        </w:rPr>
        <w:t xml:space="preserve">-ის სერთიფიკატი </w:t>
      </w:r>
    </w:p>
    <w:p w14:paraId="2DD44D3E" w14:textId="17CCFDE9" w:rsidR="0027538A" w:rsidRDefault="0027538A" w:rsidP="0027538A">
      <w:pPr>
        <w:pStyle w:val="ListParagraph"/>
        <w:numPr>
          <w:ilvl w:val="0"/>
          <w:numId w:val="6"/>
        </w:numPr>
        <w:jc w:val="both"/>
        <w:rPr>
          <w:rFonts w:ascii="Sylfaen" w:hAnsi="Sylfaen"/>
          <w:lang w:val="ka-GE"/>
        </w:rPr>
      </w:pPr>
      <w:r>
        <w:rPr>
          <w:rFonts w:ascii="Sylfaen" w:hAnsi="Sylfaen"/>
          <w:lang w:val="ka-GE"/>
        </w:rPr>
        <w:t xml:space="preserve">თანამედროვე ციფრული ტექნოლოგიების დანერგვა </w:t>
      </w:r>
      <w:r>
        <w:rPr>
          <w:rFonts w:ascii="Sylfaen" w:hAnsi="Sylfaen"/>
          <w:lang w:val="en-US"/>
        </w:rPr>
        <w:t xml:space="preserve">Safety &amp; Security </w:t>
      </w:r>
      <w:r>
        <w:rPr>
          <w:rFonts w:ascii="Sylfaen" w:hAnsi="Sylfaen"/>
          <w:lang w:val="ka-GE"/>
        </w:rPr>
        <w:t>სფეროში</w:t>
      </w:r>
    </w:p>
    <w:p w14:paraId="4AF63970" w14:textId="063A2E4A" w:rsidR="0027538A" w:rsidRPr="0027538A" w:rsidRDefault="0027538A" w:rsidP="0027538A">
      <w:pPr>
        <w:pStyle w:val="ListParagraph"/>
        <w:numPr>
          <w:ilvl w:val="0"/>
          <w:numId w:val="6"/>
        </w:numPr>
        <w:jc w:val="both"/>
        <w:rPr>
          <w:rFonts w:ascii="Sylfaen" w:hAnsi="Sylfaen"/>
          <w:lang w:val="ka-GE"/>
        </w:rPr>
      </w:pPr>
      <w:r>
        <w:rPr>
          <w:rFonts w:ascii="Sylfaen" w:hAnsi="Sylfaen"/>
          <w:lang w:val="ka-GE"/>
        </w:rPr>
        <w:t xml:space="preserve">ტრენინგები </w:t>
      </w:r>
      <w:r w:rsidRPr="0027538A">
        <w:rPr>
          <w:rFonts w:ascii="Sylfaen" w:hAnsi="Sylfaen"/>
          <w:lang w:val="ka-GE"/>
        </w:rPr>
        <w:t>უსაფრთხოების და დაცვის</w:t>
      </w:r>
      <w:r>
        <w:rPr>
          <w:rFonts w:ascii="Sylfaen" w:hAnsi="Sylfaen"/>
          <w:lang w:val="ka-GE"/>
        </w:rPr>
        <w:t xml:space="preserve"> მიმართულებით</w:t>
      </w:r>
    </w:p>
    <w:p w14:paraId="12F2E8CE" w14:textId="77777777" w:rsidR="00373041" w:rsidRDefault="00373041" w:rsidP="0027538A">
      <w:pPr>
        <w:jc w:val="both"/>
        <w:rPr>
          <w:rFonts w:ascii="Sylfaen" w:hAnsi="Sylfaen"/>
          <w:lang w:val="ka-GE"/>
        </w:rPr>
      </w:pPr>
    </w:p>
    <w:p w14:paraId="7C68623B" w14:textId="59E3CB16" w:rsidR="00F8790F" w:rsidRPr="0027538A" w:rsidRDefault="0027538A" w:rsidP="0027538A">
      <w:pPr>
        <w:jc w:val="both"/>
        <w:rPr>
          <w:rFonts w:ascii="Sylfaen" w:hAnsi="Sylfaen"/>
          <w:lang w:val="ka-GE"/>
        </w:rPr>
      </w:pPr>
      <w:r>
        <w:rPr>
          <w:rFonts w:ascii="Sylfaen" w:hAnsi="Sylfaen"/>
          <w:lang w:val="ka-GE"/>
        </w:rPr>
        <w:t>ამ სერვისების დანერგვა მოხდება ჩვენი საერთაშორისო პარტნიორების ხელშეწყობით, ადგილობრივი</w:t>
      </w:r>
      <w:r w:rsidR="00373041">
        <w:rPr>
          <w:rFonts w:ascii="Sylfaen" w:hAnsi="Sylfaen"/>
          <w:lang w:val="ka-GE"/>
        </w:rPr>
        <w:t xml:space="preserve"> ბაზრის</w:t>
      </w:r>
      <w:r>
        <w:rPr>
          <w:rFonts w:ascii="Sylfaen" w:hAnsi="Sylfaen"/>
          <w:lang w:val="ka-GE"/>
        </w:rPr>
        <w:t xml:space="preserve"> სპეციფიკის გათვალისწინებით. </w:t>
      </w:r>
    </w:p>
    <w:p w14:paraId="1207EE8C" w14:textId="7ED4116F" w:rsidR="00F8790F" w:rsidRDefault="0027538A" w:rsidP="00F8790F">
      <w:pPr>
        <w:jc w:val="both"/>
        <w:rPr>
          <w:rFonts w:ascii="Sylfaen" w:hAnsi="Sylfaen"/>
          <w:lang w:val="ka-GE"/>
        </w:rPr>
      </w:pPr>
      <w:r>
        <w:rPr>
          <w:rFonts w:ascii="Sylfaen" w:hAnsi="Sylfaen"/>
          <w:lang w:val="ka-GE"/>
        </w:rPr>
        <w:t xml:space="preserve"> </w:t>
      </w:r>
    </w:p>
    <w:p w14:paraId="50C9EEA4" w14:textId="1B2D8291" w:rsidR="00F8790F" w:rsidRPr="00F8790F" w:rsidRDefault="00F8790F" w:rsidP="00F8790F">
      <w:pPr>
        <w:jc w:val="both"/>
        <w:rPr>
          <w:rFonts w:ascii="Sylfaen" w:hAnsi="Sylfaen"/>
          <w:lang w:val="ka-GE"/>
        </w:rPr>
      </w:pPr>
      <w:r w:rsidRPr="00F8790F">
        <w:rPr>
          <w:rFonts w:ascii="Sylfaen" w:hAnsi="Sylfaen"/>
          <w:b/>
          <w:bCs/>
          <w:lang w:val="ka-GE"/>
        </w:rPr>
        <w:t>საინფორმაციო სემინარის</w:t>
      </w:r>
      <w:r>
        <w:rPr>
          <w:rFonts w:ascii="Sylfaen" w:hAnsi="Sylfaen"/>
          <w:b/>
          <w:bCs/>
          <w:lang w:val="ka-GE"/>
        </w:rPr>
        <w:t>/პრეზენტაციის</w:t>
      </w:r>
      <w:r w:rsidRPr="00F8790F">
        <w:rPr>
          <w:rFonts w:ascii="Sylfaen" w:hAnsi="Sylfaen"/>
          <w:b/>
          <w:bCs/>
          <w:lang w:val="ka-GE"/>
        </w:rPr>
        <w:t xml:space="preserve"> თარიღი</w:t>
      </w:r>
      <w:r>
        <w:rPr>
          <w:rFonts w:ascii="Sylfaen" w:hAnsi="Sylfaen"/>
          <w:b/>
          <w:bCs/>
          <w:lang w:val="ka-GE"/>
        </w:rPr>
        <w:t xml:space="preserve"> და </w:t>
      </w:r>
      <w:r w:rsidRPr="00F8790F">
        <w:rPr>
          <w:rFonts w:ascii="Sylfaen" w:hAnsi="Sylfaen"/>
          <w:b/>
          <w:bCs/>
          <w:lang w:val="ka-GE"/>
        </w:rPr>
        <w:t>დრო</w:t>
      </w:r>
      <w:r>
        <w:rPr>
          <w:rFonts w:ascii="Sylfaen" w:hAnsi="Sylfaen"/>
          <w:b/>
          <w:bCs/>
          <w:lang w:val="ka-GE"/>
        </w:rPr>
        <w:t xml:space="preserve"> - </w:t>
      </w:r>
      <w:r w:rsidRPr="00F8790F">
        <w:rPr>
          <w:rFonts w:ascii="Sylfaen" w:hAnsi="Sylfaen"/>
          <w:lang w:val="ka-GE"/>
        </w:rPr>
        <w:t xml:space="preserve"> 3 </w:t>
      </w:r>
      <w:r>
        <w:rPr>
          <w:rFonts w:ascii="Sylfaen" w:hAnsi="Sylfaen"/>
          <w:lang w:val="ka-GE"/>
        </w:rPr>
        <w:t>ივლისი (17.00-18.30 სთ.)</w:t>
      </w:r>
    </w:p>
    <w:p w14:paraId="0114E543" w14:textId="4DC158C7" w:rsidR="00F8790F" w:rsidRDefault="00F8790F" w:rsidP="00F8790F">
      <w:pPr>
        <w:jc w:val="both"/>
        <w:rPr>
          <w:rFonts w:ascii="Sylfaen" w:hAnsi="Sylfaen"/>
          <w:lang w:val="ka-GE"/>
        </w:rPr>
      </w:pPr>
      <w:r w:rsidRPr="00F8790F">
        <w:rPr>
          <w:rFonts w:ascii="Sylfaen" w:hAnsi="Sylfaen"/>
          <w:b/>
          <w:bCs/>
          <w:lang w:val="ka-GE"/>
        </w:rPr>
        <w:t>საინფორმაციო სემინარის/პრეზენტაციის ლოკაცია</w:t>
      </w:r>
      <w:r>
        <w:rPr>
          <w:rFonts w:ascii="Sylfaen" w:hAnsi="Sylfaen"/>
          <w:b/>
          <w:bCs/>
          <w:lang w:val="ka-GE"/>
        </w:rPr>
        <w:t xml:space="preserve"> - </w:t>
      </w:r>
      <w:r>
        <w:rPr>
          <w:rFonts w:ascii="Sylfaen" w:hAnsi="Sylfaen"/>
          <w:lang w:val="ka-GE"/>
        </w:rPr>
        <w:t xml:space="preserve">  </w:t>
      </w:r>
      <w:r w:rsidRPr="00F8790F">
        <w:rPr>
          <w:rFonts w:ascii="Sylfaen" w:hAnsi="Sylfaen"/>
          <w:lang w:val="ka-GE"/>
        </w:rPr>
        <w:t>“ბათუმის ბიზნეს ცენტრი“ (Business Loft) - მის: ქ. ბათუმი,  ს. ჟღენტის ქ.1 - ე.წ. „კემპინსკის სასტუმროს“ შენობაში.</w:t>
      </w:r>
    </w:p>
    <w:p w14:paraId="6058D822" w14:textId="30180AA2" w:rsidR="00F8790F" w:rsidRPr="00E91DCD" w:rsidRDefault="00F8790F" w:rsidP="00F8790F">
      <w:pPr>
        <w:jc w:val="both"/>
        <w:rPr>
          <w:rFonts w:ascii="Sylfaen" w:hAnsi="Sylfaen"/>
          <w:b/>
          <w:bCs/>
          <w:lang w:val="ka-GE"/>
        </w:rPr>
      </w:pPr>
      <w:r w:rsidRPr="00F8790F">
        <w:rPr>
          <w:rFonts w:ascii="Sylfaen" w:hAnsi="Sylfaen"/>
          <w:b/>
          <w:bCs/>
          <w:lang w:val="ka-GE"/>
        </w:rPr>
        <w:t>საინფორმციო სემინარზე დასწრების სარეგისტრაციო ფორმა</w:t>
      </w:r>
      <w:r>
        <w:rPr>
          <w:rFonts w:ascii="Sylfaen" w:hAnsi="Sylfaen"/>
          <w:lang w:val="ka-GE"/>
        </w:rPr>
        <w:t xml:space="preserve"> - </w:t>
      </w:r>
      <w:hyperlink r:id="rId6" w:history="1">
        <w:r w:rsidR="00373041" w:rsidRPr="006A4975">
          <w:rPr>
            <w:rStyle w:val="Hyperlink"/>
            <w:rFonts w:ascii="Sylfaen" w:hAnsi="Sylfaen"/>
            <w:lang w:val="ka-GE"/>
          </w:rPr>
          <w:t>https://bit.ly/3628eQN</w:t>
        </w:r>
      </w:hyperlink>
      <w:r w:rsidR="00373041">
        <w:rPr>
          <w:rFonts w:ascii="Sylfaen" w:hAnsi="Sylfaen"/>
          <w:lang w:val="ka-GE"/>
        </w:rPr>
        <w:t xml:space="preserve"> </w:t>
      </w:r>
    </w:p>
    <w:p w14:paraId="7D570C28" w14:textId="54E0B4CC" w:rsidR="00FE1DD5" w:rsidRPr="00E91DCD" w:rsidRDefault="00E91DCD" w:rsidP="00F8790F">
      <w:pPr>
        <w:jc w:val="both"/>
        <w:rPr>
          <w:rFonts w:ascii="Sylfaen" w:hAnsi="Sylfaen"/>
          <w:lang w:val="ka-GE"/>
        </w:rPr>
      </w:pPr>
      <w:r>
        <w:rPr>
          <w:rFonts w:ascii="Sylfaen" w:hAnsi="Sylfaen"/>
          <w:b/>
          <w:bCs/>
          <w:lang w:val="ka-GE"/>
        </w:rPr>
        <w:t xml:space="preserve"> </w:t>
      </w:r>
    </w:p>
    <w:p w14:paraId="60D723D3" w14:textId="0BD9EA33" w:rsidR="00FE1DD5" w:rsidRPr="00567EB6" w:rsidRDefault="00F8790F" w:rsidP="00F8790F">
      <w:pPr>
        <w:jc w:val="both"/>
        <w:rPr>
          <w:rFonts w:ascii="Sylfaen" w:hAnsi="Sylfaen"/>
          <w:lang w:val="ka-GE"/>
        </w:rPr>
      </w:pPr>
      <w:r>
        <w:rPr>
          <w:rFonts w:ascii="Sylfaen" w:hAnsi="Sylfaen"/>
          <w:lang w:val="ka-GE"/>
        </w:rPr>
        <w:t xml:space="preserve"> </w:t>
      </w:r>
    </w:p>
    <w:p w14:paraId="38863A82" w14:textId="4DB76597" w:rsidR="00FE1DD5" w:rsidRPr="00567EB6" w:rsidRDefault="00FE1DD5" w:rsidP="00F8790F">
      <w:pPr>
        <w:jc w:val="both"/>
        <w:rPr>
          <w:rFonts w:ascii="Sylfaen" w:hAnsi="Sylfaen"/>
          <w:lang w:val="ka-GE"/>
        </w:rPr>
      </w:pPr>
      <w:r w:rsidRPr="00567EB6">
        <w:rPr>
          <w:rFonts w:ascii="Sylfaen" w:hAnsi="Sylfaen"/>
          <w:lang w:val="ka-GE"/>
        </w:rPr>
        <w:t xml:space="preserve">საკონტაქტო ინფორმაცია -  ტელ:  599-482181, </w:t>
      </w:r>
      <w:r w:rsidR="00F8790F" w:rsidRPr="00F8790F">
        <w:rPr>
          <w:rFonts w:ascii="Sylfaen" w:hAnsi="Sylfaen"/>
          <w:lang w:val="ka-GE"/>
        </w:rPr>
        <w:t>558740940</w:t>
      </w:r>
      <w:r w:rsidRPr="00567EB6">
        <w:rPr>
          <w:rFonts w:ascii="Sylfaen" w:hAnsi="Sylfaen"/>
          <w:lang w:val="ka-GE"/>
        </w:rPr>
        <w:t xml:space="preserve"> </w:t>
      </w:r>
    </w:p>
    <w:p w14:paraId="614450FD" w14:textId="5CEE70F4" w:rsidR="00FE1DD5" w:rsidRPr="00F8790F" w:rsidRDefault="00FE1DD5" w:rsidP="00F8790F">
      <w:pPr>
        <w:jc w:val="both"/>
        <w:rPr>
          <w:lang w:val="ka-GE"/>
        </w:rPr>
      </w:pPr>
      <w:r w:rsidRPr="00567EB6">
        <w:rPr>
          <w:rFonts w:ascii="Sylfaen" w:hAnsi="Sylfaen"/>
          <w:lang w:val="ka-GE"/>
        </w:rPr>
        <w:t xml:space="preserve">Web: </w:t>
      </w:r>
      <w:r w:rsidR="00F8790F" w:rsidRPr="00F8790F">
        <w:rPr>
          <w:rFonts w:ascii="Sylfaen" w:hAnsi="Sylfaen"/>
          <w:lang w:val="ka-GE"/>
        </w:rPr>
        <w:t xml:space="preserve"> </w:t>
      </w:r>
      <w:hyperlink r:id="rId7" w:history="1">
        <w:r w:rsidR="00F8790F" w:rsidRPr="00F8790F">
          <w:rPr>
            <w:rStyle w:val="Hyperlink"/>
            <w:rFonts w:ascii="Sylfaen" w:hAnsi="Sylfaen"/>
            <w:lang w:val="ka-GE"/>
          </w:rPr>
          <w:t>www.sshgeorgia.com</w:t>
        </w:r>
      </w:hyperlink>
      <w:r w:rsidR="00F8790F" w:rsidRPr="00F8790F">
        <w:rPr>
          <w:rFonts w:ascii="Sylfaen" w:hAnsi="Sylfaen"/>
          <w:lang w:val="ka-GE"/>
        </w:rPr>
        <w:t xml:space="preserve">   </w:t>
      </w:r>
      <w:bookmarkStart w:id="1" w:name="_GoBack"/>
      <w:bookmarkEnd w:id="1"/>
    </w:p>
    <w:sectPr w:rsidR="00FE1DD5" w:rsidRPr="00F8790F" w:rsidSect="00373041">
      <w:pgSz w:w="11906" w:h="16838"/>
      <w:pgMar w:top="1440"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02C6C"/>
    <w:multiLevelType w:val="hybridMultilevel"/>
    <w:tmpl w:val="AA6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5C70A7"/>
    <w:multiLevelType w:val="hybridMultilevel"/>
    <w:tmpl w:val="3412F470"/>
    <w:lvl w:ilvl="0" w:tplc="1B365D1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9A3388"/>
    <w:multiLevelType w:val="hybridMultilevel"/>
    <w:tmpl w:val="2856CD28"/>
    <w:lvl w:ilvl="0" w:tplc="04190001">
      <w:start w:val="1"/>
      <w:numFmt w:val="bullet"/>
      <w:lvlText w:val=""/>
      <w:lvlJc w:val="left"/>
      <w:pPr>
        <w:ind w:left="1070" w:hanging="71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E3526B"/>
    <w:multiLevelType w:val="hybridMultilevel"/>
    <w:tmpl w:val="74BE3DFE"/>
    <w:lvl w:ilvl="0" w:tplc="BB2C37DC">
      <w:numFmt w:val="bullet"/>
      <w:lvlText w:val="-"/>
      <w:lvlJc w:val="left"/>
      <w:pPr>
        <w:ind w:left="1070" w:hanging="71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627A59"/>
    <w:multiLevelType w:val="hybridMultilevel"/>
    <w:tmpl w:val="EAC2D228"/>
    <w:lvl w:ilvl="0" w:tplc="1B365D1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1F07DE"/>
    <w:multiLevelType w:val="hybridMultilevel"/>
    <w:tmpl w:val="E6D41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D5"/>
    <w:rsid w:val="00100D12"/>
    <w:rsid w:val="00115FE7"/>
    <w:rsid w:val="0027538A"/>
    <w:rsid w:val="00373041"/>
    <w:rsid w:val="00567EB6"/>
    <w:rsid w:val="00781BDE"/>
    <w:rsid w:val="0097419A"/>
    <w:rsid w:val="00E05003"/>
    <w:rsid w:val="00E91DCD"/>
    <w:rsid w:val="00F8790F"/>
    <w:rsid w:val="00FE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30FA"/>
  <w15:chartTrackingRefBased/>
  <w15:docId w15:val="{B80E90F8-8E23-4975-B5DE-A92AFE55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DD5"/>
    <w:pPr>
      <w:ind w:left="720"/>
      <w:contextualSpacing/>
    </w:pPr>
  </w:style>
  <w:style w:type="character" w:styleId="Hyperlink">
    <w:name w:val="Hyperlink"/>
    <w:basedOn w:val="DefaultParagraphFont"/>
    <w:uiPriority w:val="99"/>
    <w:unhideWhenUsed/>
    <w:rsid w:val="00FE1DD5"/>
    <w:rPr>
      <w:color w:val="0563C1" w:themeColor="hyperlink"/>
      <w:u w:val="single"/>
    </w:rPr>
  </w:style>
  <w:style w:type="character" w:customStyle="1" w:styleId="UnresolvedMention">
    <w:name w:val="Unresolved Mention"/>
    <w:basedOn w:val="DefaultParagraphFont"/>
    <w:uiPriority w:val="99"/>
    <w:semiHidden/>
    <w:unhideWhenUsed/>
    <w:rsid w:val="00E91DCD"/>
    <w:rPr>
      <w:color w:val="605E5C"/>
      <w:shd w:val="clear" w:color="auto" w:fill="E1DFDD"/>
    </w:rPr>
  </w:style>
  <w:style w:type="paragraph" w:styleId="BalloonText">
    <w:name w:val="Balloon Text"/>
    <w:basedOn w:val="Normal"/>
    <w:link w:val="BalloonTextChar"/>
    <w:uiPriority w:val="99"/>
    <w:semiHidden/>
    <w:unhideWhenUsed/>
    <w:rsid w:val="00974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hgeorg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628eQN" TargetMode="External"/><Relationship Id="rId5" Type="http://schemas.openxmlformats.org/officeDocument/2006/relationships/hyperlink" Target="http://www.staysafehospitalit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Zviadi</dc:creator>
  <cp:keywords/>
  <dc:description/>
  <cp:lastModifiedBy>Tamar Jijavadze</cp:lastModifiedBy>
  <cp:revision>3</cp:revision>
  <cp:lastPrinted>2021-07-02T10:47:00Z</cp:lastPrinted>
  <dcterms:created xsi:type="dcterms:W3CDTF">2021-07-02T10:50:00Z</dcterms:created>
  <dcterms:modified xsi:type="dcterms:W3CDTF">2021-07-02T10:50:00Z</dcterms:modified>
</cp:coreProperties>
</file>